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598"/>
        <w:gridCol w:w="7040"/>
        <w:gridCol w:w="7754"/>
      </w:tblGrid>
      <w:tr w:rsidR="001B2971" w:rsidRPr="00907989"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907989" w:rsidRDefault="00F47A64" w:rsidP="00AB6617">
            <w:pPr>
              <w:spacing w:before="240"/>
              <w:jc w:val="center"/>
              <w:rPr>
                <w:rFonts w:ascii="Arial" w:hAnsi="Arial" w:cs="Arial"/>
                <w:sz w:val="20"/>
                <w:szCs w:val="20"/>
              </w:rPr>
            </w:pPr>
            <w:r w:rsidRPr="00907989">
              <w:rPr>
                <w:rFonts w:ascii="Arial" w:hAnsi="Arial" w:cs="Arial"/>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907989" w:rsidRDefault="00F47A64" w:rsidP="00AB6617">
            <w:pPr>
              <w:pStyle w:val="Paantrat"/>
              <w:spacing w:before="240"/>
              <w:jc w:val="center"/>
              <w:rPr>
                <w:rFonts w:ascii="Arial" w:hAnsi="Arial" w:cs="Arial"/>
                <w:sz w:val="20"/>
                <w:szCs w:val="20"/>
                <w:u w:val="none"/>
                <w:lang w:val="en-GB"/>
              </w:rPr>
            </w:pPr>
            <w:r w:rsidRPr="00907989">
              <w:rPr>
                <w:rFonts w:ascii="Arial" w:hAnsi="Arial" w:cs="Arial"/>
                <w:sz w:val="20"/>
                <w:szCs w:val="20"/>
                <w:u w:val="none"/>
                <w:lang w:val="en-GB"/>
              </w:rPr>
              <w:t>TECHNICAL SPECIFICATION</w:t>
            </w:r>
          </w:p>
        </w:tc>
      </w:tr>
      <w:tr w:rsidR="00BB3E7C" w:rsidRPr="00907989" w14:paraId="0F7274FA" w14:textId="77777777" w:rsidTr="0090770F">
        <w:tc>
          <w:tcPr>
            <w:tcW w:w="194" w:type="pct"/>
            <w:vAlign w:val="center"/>
          </w:tcPr>
          <w:p w14:paraId="3DB3B4F1" w14:textId="40485CE7" w:rsidR="008C6AFA" w:rsidRPr="00907989" w:rsidRDefault="008C6AFA" w:rsidP="00AB6617">
            <w:pPr>
              <w:pStyle w:val="Sraopastraipa"/>
              <w:numPr>
                <w:ilvl w:val="0"/>
                <w:numId w:val="9"/>
              </w:numPr>
              <w:rPr>
                <w:rFonts w:ascii="Arial" w:hAnsi="Arial" w:cs="Arial"/>
                <w:sz w:val="20"/>
                <w:szCs w:val="20"/>
              </w:rPr>
            </w:pPr>
          </w:p>
        </w:tc>
        <w:tc>
          <w:tcPr>
            <w:tcW w:w="2287" w:type="pct"/>
          </w:tcPr>
          <w:p w14:paraId="323165F5" w14:textId="77C7F34C" w:rsidR="008C6AFA" w:rsidRPr="00907989" w:rsidRDefault="00F47A64" w:rsidP="00AB6617">
            <w:pPr>
              <w:ind w:firstLine="1304"/>
              <w:rPr>
                <w:rFonts w:ascii="Arial" w:hAnsi="Arial" w:cs="Arial"/>
                <w:sz w:val="20"/>
                <w:szCs w:val="20"/>
              </w:rPr>
            </w:pPr>
            <w:r w:rsidRPr="00907989">
              <w:rPr>
                <w:rFonts w:ascii="Arial" w:hAnsi="Arial" w:cs="Arial"/>
                <w:sz w:val="20"/>
                <w:szCs w:val="20"/>
              </w:rPr>
              <w:t>Informacija apie perkam</w:t>
            </w:r>
            <w:r w:rsidR="00B103C8" w:rsidRPr="00907989">
              <w:rPr>
                <w:rFonts w:ascii="Arial" w:hAnsi="Arial" w:cs="Arial"/>
                <w:sz w:val="20"/>
                <w:szCs w:val="20"/>
              </w:rPr>
              <w:t>as</w:t>
            </w:r>
            <w:r w:rsidRPr="00907989">
              <w:rPr>
                <w:rFonts w:ascii="Arial" w:hAnsi="Arial" w:cs="Arial"/>
                <w:sz w:val="20"/>
                <w:szCs w:val="20"/>
              </w:rPr>
              <w:t xml:space="preserve"> prek</w:t>
            </w:r>
            <w:r w:rsidR="00B103C8" w:rsidRPr="00907989">
              <w:rPr>
                <w:rFonts w:ascii="Arial" w:hAnsi="Arial" w:cs="Arial"/>
                <w:sz w:val="20"/>
                <w:szCs w:val="20"/>
              </w:rPr>
              <w:t>es</w:t>
            </w:r>
            <w:r w:rsidRPr="00907989">
              <w:rPr>
                <w:rFonts w:ascii="Arial" w:hAnsi="Arial" w:cs="Arial"/>
                <w:sz w:val="20"/>
                <w:szCs w:val="20"/>
              </w:rPr>
              <w:t>:</w:t>
            </w:r>
          </w:p>
        </w:tc>
        <w:tc>
          <w:tcPr>
            <w:tcW w:w="2519" w:type="pct"/>
            <w:vAlign w:val="center"/>
          </w:tcPr>
          <w:p w14:paraId="2C212AC4" w14:textId="3074A69F" w:rsidR="008C6AFA" w:rsidRPr="00907989" w:rsidRDefault="00E718C5" w:rsidP="00AB6617">
            <w:pPr>
              <w:jc w:val="center"/>
              <w:rPr>
                <w:rFonts w:ascii="Arial" w:hAnsi="Arial" w:cs="Arial"/>
                <w:sz w:val="20"/>
                <w:szCs w:val="20"/>
                <w:lang w:val="en-US"/>
              </w:rPr>
            </w:pPr>
            <w:r w:rsidRPr="00907989">
              <w:rPr>
                <w:rFonts w:ascii="Arial" w:hAnsi="Arial" w:cs="Arial"/>
                <w:sz w:val="20"/>
                <w:szCs w:val="20"/>
                <w:lang w:val="en-US"/>
              </w:rPr>
              <w:t xml:space="preserve">   </w:t>
            </w:r>
            <w:r w:rsidR="00F47A64" w:rsidRPr="00907989">
              <w:rPr>
                <w:rFonts w:ascii="Arial" w:hAnsi="Arial" w:cs="Arial"/>
                <w:sz w:val="20"/>
                <w:szCs w:val="20"/>
                <w:lang w:val="en-US"/>
              </w:rPr>
              <w:t>Information about purchasable goods:</w:t>
            </w:r>
          </w:p>
        </w:tc>
      </w:tr>
      <w:tr w:rsidR="003B449F" w:rsidRPr="00907989" w14:paraId="61D1E95D" w14:textId="77777777" w:rsidTr="002128AC">
        <w:trPr>
          <w:trHeight w:val="334"/>
        </w:trPr>
        <w:tc>
          <w:tcPr>
            <w:tcW w:w="194" w:type="pct"/>
            <w:vAlign w:val="center"/>
          </w:tcPr>
          <w:p w14:paraId="4F3FFEA7" w14:textId="77777777" w:rsidR="003B449F" w:rsidRPr="00907989" w:rsidRDefault="003B449F" w:rsidP="003B449F">
            <w:pPr>
              <w:pStyle w:val="Sraopastraipa"/>
              <w:numPr>
                <w:ilvl w:val="1"/>
                <w:numId w:val="8"/>
              </w:numPr>
              <w:tabs>
                <w:tab w:val="left" w:pos="599"/>
              </w:tabs>
              <w:ind w:left="174" w:right="1166" w:hanging="141"/>
              <w:rPr>
                <w:rFonts w:ascii="Arial" w:hAnsi="Arial" w:cs="Arial"/>
                <w:sz w:val="20"/>
                <w:szCs w:val="20"/>
              </w:rPr>
            </w:pPr>
          </w:p>
        </w:tc>
        <w:tc>
          <w:tcPr>
            <w:tcW w:w="2287" w:type="pct"/>
          </w:tcPr>
          <w:p w14:paraId="651920BC" w14:textId="41FF633B" w:rsidR="003B449F" w:rsidRPr="00466C84" w:rsidRDefault="003B449F" w:rsidP="002128AC">
            <w:pPr>
              <w:tabs>
                <w:tab w:val="left" w:pos="142"/>
                <w:tab w:val="left" w:pos="426"/>
              </w:tabs>
              <w:jc w:val="both"/>
              <w:rPr>
                <w:rFonts w:ascii="Arial" w:hAnsi="Arial" w:cs="Arial"/>
                <w:sz w:val="20"/>
                <w:szCs w:val="20"/>
              </w:rPr>
            </w:pPr>
            <w:r w:rsidRPr="00466C84">
              <w:rPr>
                <w:rFonts w:ascii="Arial" w:hAnsi="Arial" w:cs="Arial"/>
                <w:sz w:val="20"/>
                <w:szCs w:val="20"/>
              </w:rPr>
              <w:t>Perkamos prekės :</w:t>
            </w:r>
            <w:r w:rsidR="002128AC" w:rsidRPr="00466C84">
              <w:rPr>
                <w:rFonts w:ascii="Arial" w:hAnsi="Arial" w:cs="Arial"/>
                <w:sz w:val="20"/>
                <w:szCs w:val="20"/>
              </w:rPr>
              <w:t xml:space="preserve"> 24</w:t>
            </w:r>
            <w:r w:rsidRPr="00466C84">
              <w:rPr>
                <w:rFonts w:ascii="Arial" w:hAnsi="Arial" w:cs="Arial"/>
                <w:sz w:val="20"/>
                <w:szCs w:val="20"/>
              </w:rPr>
              <w:t xml:space="preserve"> </w:t>
            </w:r>
            <w:proofErr w:type="spellStart"/>
            <w:r w:rsidRPr="00466C84">
              <w:rPr>
                <w:rFonts w:ascii="Arial" w:hAnsi="Arial" w:cs="Arial"/>
                <w:sz w:val="20"/>
                <w:szCs w:val="20"/>
              </w:rPr>
              <w:t>kV</w:t>
            </w:r>
            <w:proofErr w:type="spellEnd"/>
            <w:r w:rsidRPr="00466C84">
              <w:rPr>
                <w:rFonts w:ascii="Arial" w:hAnsi="Arial" w:cs="Arial"/>
                <w:sz w:val="20"/>
                <w:szCs w:val="20"/>
              </w:rPr>
              <w:t xml:space="preserve"> skyrikliai</w:t>
            </w:r>
            <w:r w:rsidR="002128AC" w:rsidRPr="00466C84">
              <w:rPr>
                <w:rFonts w:ascii="Arial" w:hAnsi="Arial" w:cs="Arial"/>
                <w:sz w:val="20"/>
                <w:szCs w:val="20"/>
              </w:rPr>
              <w:t xml:space="preserve">  - 2 komplektai</w:t>
            </w:r>
            <w:r w:rsidRPr="00466C84">
              <w:rPr>
                <w:rFonts w:ascii="Arial" w:hAnsi="Arial" w:cs="Arial"/>
                <w:sz w:val="20"/>
                <w:szCs w:val="20"/>
              </w:rPr>
              <w:t xml:space="preserve"> (toliau – Prekės)</w:t>
            </w:r>
          </w:p>
        </w:tc>
        <w:tc>
          <w:tcPr>
            <w:tcW w:w="2519" w:type="pct"/>
          </w:tcPr>
          <w:p w14:paraId="1009C4DC" w14:textId="38CB36AE" w:rsidR="003B449F" w:rsidRPr="00BB697D" w:rsidRDefault="003B449F" w:rsidP="003B449F">
            <w:pPr>
              <w:tabs>
                <w:tab w:val="left" w:pos="142"/>
                <w:tab w:val="left" w:pos="426"/>
              </w:tabs>
              <w:jc w:val="both"/>
              <w:rPr>
                <w:rFonts w:ascii="Arial" w:hAnsi="Arial" w:cs="Arial"/>
                <w:sz w:val="20"/>
                <w:szCs w:val="20"/>
                <w:lang w:val="en-US"/>
              </w:rPr>
            </w:pPr>
            <w:r w:rsidRPr="00222079">
              <w:rPr>
                <w:rFonts w:ascii="Arial" w:hAnsi="Arial" w:cs="Arial"/>
                <w:sz w:val="20"/>
                <w:szCs w:val="20"/>
                <w:lang w:val="en-US"/>
              </w:rPr>
              <w:t xml:space="preserve">Purchasable goods: </w:t>
            </w:r>
            <w:r w:rsidR="002128AC">
              <w:rPr>
                <w:rFonts w:ascii="Arial" w:hAnsi="Arial" w:cs="Arial"/>
                <w:sz w:val="20"/>
                <w:szCs w:val="20"/>
                <w:lang w:val="en-US"/>
              </w:rPr>
              <w:t>24</w:t>
            </w:r>
            <w:r w:rsidRPr="00222079">
              <w:rPr>
                <w:rFonts w:ascii="Arial" w:hAnsi="Arial" w:cs="Arial"/>
                <w:sz w:val="20"/>
                <w:szCs w:val="20"/>
                <w:lang w:val="en-US"/>
              </w:rPr>
              <w:t xml:space="preserve"> kV disconnectors</w:t>
            </w:r>
            <w:r w:rsidR="002128AC">
              <w:rPr>
                <w:rFonts w:ascii="Arial" w:hAnsi="Arial" w:cs="Arial"/>
                <w:sz w:val="20"/>
                <w:szCs w:val="20"/>
                <w:lang w:val="en-US"/>
              </w:rPr>
              <w:t xml:space="preserve"> – 2 sets</w:t>
            </w:r>
            <w:r w:rsidRPr="00222079">
              <w:rPr>
                <w:rFonts w:ascii="Arial" w:hAnsi="Arial" w:cs="Arial"/>
                <w:sz w:val="20"/>
                <w:szCs w:val="20"/>
                <w:lang w:val="en-US"/>
              </w:rPr>
              <w:t xml:space="preserve"> (hereinafter – Goods).</w:t>
            </w:r>
          </w:p>
        </w:tc>
      </w:tr>
      <w:tr w:rsidR="002128AC" w:rsidRPr="00907989" w14:paraId="5F65925A" w14:textId="77777777" w:rsidTr="002128AC">
        <w:trPr>
          <w:trHeight w:val="694"/>
        </w:trPr>
        <w:tc>
          <w:tcPr>
            <w:tcW w:w="194" w:type="pct"/>
            <w:vAlign w:val="center"/>
          </w:tcPr>
          <w:p w14:paraId="217EA3CA" w14:textId="44120284" w:rsidR="002128AC" w:rsidRPr="00907989" w:rsidRDefault="002128AC" w:rsidP="002128AC">
            <w:pPr>
              <w:pStyle w:val="Sraopastraipa"/>
              <w:numPr>
                <w:ilvl w:val="1"/>
                <w:numId w:val="8"/>
              </w:numPr>
              <w:spacing w:after="240"/>
              <w:ind w:left="174" w:hanging="141"/>
              <w:rPr>
                <w:rFonts w:ascii="Arial" w:hAnsi="Arial" w:cs="Arial"/>
                <w:sz w:val="20"/>
                <w:szCs w:val="20"/>
              </w:rPr>
            </w:pPr>
          </w:p>
        </w:tc>
        <w:tc>
          <w:tcPr>
            <w:tcW w:w="2287" w:type="pct"/>
          </w:tcPr>
          <w:p w14:paraId="125E45F7" w14:textId="3BECA012" w:rsidR="002128AC" w:rsidRPr="00466C84" w:rsidRDefault="002128AC" w:rsidP="002128AC">
            <w:pPr>
              <w:jc w:val="both"/>
              <w:rPr>
                <w:rFonts w:ascii="Arial" w:hAnsi="Arial" w:cs="Arial"/>
                <w:sz w:val="20"/>
                <w:szCs w:val="20"/>
              </w:rPr>
            </w:pPr>
            <w:r w:rsidRPr="00466C84">
              <w:rPr>
                <w:rFonts w:ascii="Arial" w:hAnsi="Arial" w:cs="Arial"/>
                <w:sz w:val="20"/>
                <w:szCs w:val="20"/>
              </w:rPr>
              <w:t>Pristatymo adresas Lietuvos Respublikos teritorijoje bus nurodytas Sutarties vykdymo metu. Visas Prekių kiekis bus pristatomas vienu adresu.</w:t>
            </w:r>
          </w:p>
        </w:tc>
        <w:tc>
          <w:tcPr>
            <w:tcW w:w="2519" w:type="pct"/>
            <w:vAlign w:val="center"/>
          </w:tcPr>
          <w:p w14:paraId="45AED671" w14:textId="38F9FBC8" w:rsidR="002128AC" w:rsidRPr="00466C84" w:rsidRDefault="002128AC" w:rsidP="002128AC">
            <w:pPr>
              <w:jc w:val="both"/>
              <w:rPr>
                <w:rFonts w:ascii="Arial" w:hAnsi="Arial" w:cs="Arial"/>
                <w:sz w:val="20"/>
                <w:szCs w:val="20"/>
                <w:lang w:val="en-US"/>
              </w:rPr>
            </w:pPr>
            <w:r w:rsidRPr="00466C84">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3B449F" w:rsidRPr="00907989" w14:paraId="7013D679" w14:textId="77777777" w:rsidTr="0090770F">
        <w:trPr>
          <w:trHeight w:val="431"/>
        </w:trPr>
        <w:tc>
          <w:tcPr>
            <w:tcW w:w="194" w:type="pct"/>
            <w:vAlign w:val="center"/>
          </w:tcPr>
          <w:p w14:paraId="3B1B9D7D" w14:textId="51BF3E65"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vAlign w:val="center"/>
          </w:tcPr>
          <w:p w14:paraId="2D7590FD" w14:textId="50E90974" w:rsidR="003B449F" w:rsidRPr="00907989" w:rsidRDefault="003B449F" w:rsidP="002128A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 xml:space="preserve">Techniniai reikalavimai Prekėms nurodyti šios Techninės specifikacijos 1 </w:t>
            </w:r>
            <w:r w:rsidR="00BB697D" w:rsidRPr="00907989">
              <w:rPr>
                <w:rFonts w:ascii="Arial" w:hAnsi="Arial" w:cs="Arial"/>
                <w:sz w:val="20"/>
                <w:szCs w:val="20"/>
                <w:lang w:eastAsia="zh-CN"/>
              </w:rPr>
              <w:t>pried</w:t>
            </w:r>
            <w:r w:rsidR="00BB697D">
              <w:rPr>
                <w:rFonts w:ascii="Arial" w:hAnsi="Arial" w:cs="Arial"/>
                <w:sz w:val="20"/>
                <w:szCs w:val="20"/>
                <w:lang w:eastAsia="zh-CN"/>
              </w:rPr>
              <w:t>e</w:t>
            </w:r>
            <w:r w:rsidRPr="00907989">
              <w:rPr>
                <w:rFonts w:ascii="Arial" w:hAnsi="Arial" w:cs="Arial"/>
                <w:sz w:val="20"/>
                <w:szCs w:val="20"/>
                <w:lang w:eastAsia="zh-CN"/>
              </w:rPr>
              <w:t>.</w:t>
            </w:r>
          </w:p>
        </w:tc>
        <w:tc>
          <w:tcPr>
            <w:tcW w:w="2519" w:type="pct"/>
            <w:vAlign w:val="center"/>
          </w:tcPr>
          <w:p w14:paraId="124805D1" w14:textId="3797B813" w:rsidR="003B449F" w:rsidRPr="002128AC" w:rsidRDefault="003B449F" w:rsidP="002128AC">
            <w:pPr>
              <w:pStyle w:val="Sraopastraipa"/>
              <w:tabs>
                <w:tab w:val="left" w:pos="426"/>
                <w:tab w:val="left" w:pos="851"/>
              </w:tabs>
              <w:suppressAutoHyphens/>
              <w:autoSpaceDE w:val="0"/>
              <w:autoSpaceDN w:val="0"/>
              <w:adjustRightInd w:val="0"/>
              <w:ind w:left="0"/>
              <w:jc w:val="both"/>
              <w:textAlignment w:val="center"/>
              <w:rPr>
                <w:rFonts w:ascii="Arial" w:eastAsiaTheme="minorHAnsi" w:hAnsi="Arial" w:cs="Arial"/>
                <w:sz w:val="20"/>
                <w:szCs w:val="20"/>
                <w:lang w:eastAsia="zh-CN"/>
              </w:rPr>
            </w:pPr>
            <w:r w:rsidRPr="002128AC">
              <w:rPr>
                <w:rFonts w:ascii="Arial" w:eastAsiaTheme="minorHAnsi" w:hAnsi="Arial" w:cs="Arial"/>
                <w:sz w:val="20"/>
                <w:szCs w:val="20"/>
                <w:lang w:eastAsia="zh-CN"/>
              </w:rPr>
              <w:t>Technical requirements for Goods are specified in Annex 1 to the Technical Specification.</w:t>
            </w:r>
          </w:p>
        </w:tc>
      </w:tr>
      <w:tr w:rsidR="003B449F" w:rsidRPr="00907989" w14:paraId="0488C12D" w14:textId="77777777" w:rsidTr="00AB6617">
        <w:trPr>
          <w:trHeight w:val="189"/>
        </w:trPr>
        <w:tc>
          <w:tcPr>
            <w:tcW w:w="194" w:type="pct"/>
            <w:vAlign w:val="center"/>
          </w:tcPr>
          <w:p w14:paraId="2E340940" w14:textId="01735454"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vAlign w:val="center"/>
          </w:tcPr>
          <w:p w14:paraId="1D539F50" w14:textId="39AE05C6"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907989">
              <w:rPr>
                <w:rFonts w:ascii="Arial" w:hAnsi="Arial" w:cs="Arial"/>
                <w:sz w:val="20"/>
                <w:szCs w:val="20"/>
                <w:lang w:val="en-US" w:eastAsia="zh-CN"/>
              </w:rPr>
              <w:t>Goods must be covered by not less than 24 months warranty starting from the date of their delivery to the Contracting Entity.</w:t>
            </w:r>
          </w:p>
        </w:tc>
      </w:tr>
      <w:tr w:rsidR="003B449F" w:rsidRPr="00907989" w14:paraId="617AFA1D" w14:textId="77777777" w:rsidTr="00AB6617">
        <w:trPr>
          <w:trHeight w:val="437"/>
        </w:trPr>
        <w:tc>
          <w:tcPr>
            <w:tcW w:w="194" w:type="pct"/>
            <w:vAlign w:val="center"/>
          </w:tcPr>
          <w:p w14:paraId="06CE8C2D" w14:textId="4F2F49DE"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vAlign w:val="center"/>
          </w:tcPr>
          <w:p w14:paraId="3CE4614E" w14:textId="475D18DC" w:rsidR="003B449F" w:rsidRPr="00907989" w:rsidRDefault="003B449F" w:rsidP="003B449F">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989">
              <w:rPr>
                <w:rFonts w:ascii="Arial" w:hAnsi="Arial" w:cs="Arial"/>
                <w:sz w:val="20"/>
                <w:szCs w:val="20"/>
                <w:lang w:eastAsia="zh-CN"/>
              </w:rPr>
              <w:t xml:space="preserve">Prekės turi būti naujos, pagamintos ne anksčiau kaip prieš 6 mėnesius iki pristatymo dienos, anksčiau niekur nenaudotos, tinkamos naudoti pagal paskirtį. </w:t>
            </w:r>
          </w:p>
        </w:tc>
        <w:tc>
          <w:tcPr>
            <w:tcW w:w="2519" w:type="pct"/>
          </w:tcPr>
          <w:p w14:paraId="2075C7B4" w14:textId="72EBB9DB" w:rsidR="003B449F" w:rsidRPr="00907989" w:rsidRDefault="003B449F" w:rsidP="003B449F">
            <w:pPr>
              <w:pStyle w:val="Sraopastraipa"/>
              <w:tabs>
                <w:tab w:val="left" w:pos="426"/>
              </w:tabs>
              <w:ind w:left="0"/>
              <w:rPr>
                <w:rFonts w:ascii="Arial" w:hAnsi="Arial" w:cs="Arial"/>
                <w:sz w:val="20"/>
                <w:szCs w:val="20"/>
                <w:lang w:val="en-US"/>
              </w:rPr>
            </w:pPr>
            <w:r w:rsidRPr="00907989">
              <w:rPr>
                <w:rFonts w:ascii="Arial" w:hAnsi="Arial" w:cs="Arial"/>
                <w:sz w:val="20"/>
                <w:szCs w:val="20"/>
                <w:lang w:val="en-US"/>
              </w:rPr>
              <w:t>Goods must be new, manufactured not earlier than 6 months before delivery day, not previously used, and suitable for their intended use.</w:t>
            </w:r>
          </w:p>
        </w:tc>
      </w:tr>
      <w:tr w:rsidR="003B449F" w:rsidRPr="00907989" w14:paraId="310C3A03" w14:textId="77777777" w:rsidTr="00D74677">
        <w:trPr>
          <w:trHeight w:val="1360"/>
        </w:trPr>
        <w:tc>
          <w:tcPr>
            <w:tcW w:w="194" w:type="pct"/>
            <w:vAlign w:val="center"/>
          </w:tcPr>
          <w:p w14:paraId="45DA0D71" w14:textId="2FB1859D"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tcPr>
          <w:p w14:paraId="594278E6" w14:textId="50C80362" w:rsidR="003B449F" w:rsidRPr="00907989" w:rsidRDefault="003B449F" w:rsidP="003B449F">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3B449F" w:rsidRPr="00907989" w:rsidRDefault="003B449F" w:rsidP="003B449F">
            <w:pPr>
              <w:pStyle w:val="Sraopastraipa"/>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989">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3B449F" w:rsidRPr="00907989" w14:paraId="4246476F" w14:textId="77777777" w:rsidTr="002E7C8A">
        <w:trPr>
          <w:trHeight w:val="837"/>
        </w:trPr>
        <w:tc>
          <w:tcPr>
            <w:tcW w:w="194" w:type="pct"/>
            <w:vAlign w:val="center"/>
          </w:tcPr>
          <w:p w14:paraId="6992A977" w14:textId="77777777"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tcPr>
          <w:p w14:paraId="7AD8D76F" w14:textId="326B970F" w:rsidR="003B449F" w:rsidRPr="00907989" w:rsidRDefault="003B449F" w:rsidP="003B449F">
            <w:pPr>
              <w:jc w:val="both"/>
              <w:rPr>
                <w:rFonts w:ascii="Arial" w:hAnsi="Arial" w:cs="Arial"/>
                <w:sz w:val="20"/>
                <w:szCs w:val="20"/>
              </w:rPr>
            </w:pPr>
            <w:r w:rsidRPr="00907989">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Krovimo darbų metu privaloma laikytis visų darbų saugos reikalavimų. Derinant pristatymo laiką Perkantysis subjektas gali pareikalauti nurodyti krovimo darbus vykdančių asmenų vardų ir pavardžių, telefono numerių, automobilių valstybinių numerių.</w:t>
            </w:r>
          </w:p>
          <w:p w14:paraId="3A7C38C9" w14:textId="6BCDAE2A" w:rsidR="003B449F" w:rsidRPr="00907989" w:rsidRDefault="003B449F" w:rsidP="003B449F">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Pažeidus šio punkto reikalavimus Perkantysis subjektas gali nepriimti Prekių ir/ar neįleisti Tiekėjo į sandėlio teritoriją, nepratęsiant Sutarties termino.</w:t>
            </w:r>
          </w:p>
        </w:tc>
        <w:tc>
          <w:tcPr>
            <w:tcW w:w="2519" w:type="pct"/>
          </w:tcPr>
          <w:p w14:paraId="4C9F7060" w14:textId="4DE24450" w:rsidR="003B449F" w:rsidRPr="00907989" w:rsidRDefault="003B449F" w:rsidP="003B449F">
            <w:pPr>
              <w:jc w:val="both"/>
              <w:rPr>
                <w:rFonts w:ascii="Arial" w:hAnsi="Arial" w:cs="Arial"/>
                <w:sz w:val="20"/>
                <w:szCs w:val="20"/>
                <w:lang w:val="en-US"/>
              </w:rPr>
            </w:pPr>
            <w:r w:rsidRPr="00907989">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During loading operations, all occupational safety requirements must be strictly adhered to. When coordinating the delivery time, the Contracting entity may require the names and surnames of the persons carrying out the loading work, telephone numbers, car license plates.</w:t>
            </w:r>
          </w:p>
          <w:p w14:paraId="4A9B48D7" w14:textId="1BA6FB1A" w:rsidR="003B449F" w:rsidRPr="00907989" w:rsidRDefault="003B449F" w:rsidP="003B449F">
            <w:pPr>
              <w:pStyle w:val="Sraopastraipa"/>
              <w:tabs>
                <w:tab w:val="left" w:pos="567"/>
              </w:tabs>
              <w:ind w:left="0"/>
              <w:jc w:val="both"/>
              <w:rPr>
                <w:rFonts w:ascii="Arial" w:hAnsi="Arial" w:cs="Arial"/>
                <w:sz w:val="20"/>
                <w:szCs w:val="20"/>
                <w:lang w:val="en-US"/>
              </w:rPr>
            </w:pPr>
            <w:r w:rsidRPr="00907989">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3B449F" w:rsidRPr="00907989" w14:paraId="463E7D31" w14:textId="77777777" w:rsidTr="008D0FD3">
        <w:trPr>
          <w:trHeight w:val="689"/>
        </w:trPr>
        <w:tc>
          <w:tcPr>
            <w:tcW w:w="194" w:type="pct"/>
            <w:vAlign w:val="center"/>
          </w:tcPr>
          <w:p w14:paraId="599835D7" w14:textId="77777777"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tcPr>
          <w:p w14:paraId="3F566E25" w14:textId="706BE658" w:rsidR="003B449F" w:rsidRPr="00907989" w:rsidRDefault="003B449F" w:rsidP="003B449F">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519" w:type="pct"/>
          </w:tcPr>
          <w:p w14:paraId="71CC50A3" w14:textId="6B74C47A" w:rsidR="003B449F" w:rsidRPr="00907989" w:rsidRDefault="003B449F" w:rsidP="003B449F">
            <w:pPr>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3B449F" w:rsidRPr="00907989" w14:paraId="5C3C40CB" w14:textId="77777777" w:rsidTr="0090770F">
        <w:trPr>
          <w:trHeight w:val="366"/>
        </w:trPr>
        <w:tc>
          <w:tcPr>
            <w:tcW w:w="194" w:type="pct"/>
            <w:vAlign w:val="center"/>
          </w:tcPr>
          <w:p w14:paraId="571E31C2" w14:textId="77777777"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tcPr>
          <w:p w14:paraId="3C67D065" w14:textId="2DF0CFE1" w:rsidR="003B449F" w:rsidRPr="00907989" w:rsidRDefault="003B449F" w:rsidP="003B449F">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w:t>
            </w:r>
          </w:p>
        </w:tc>
        <w:tc>
          <w:tcPr>
            <w:tcW w:w="2519" w:type="pct"/>
          </w:tcPr>
          <w:p w14:paraId="75B28243" w14:textId="014383C5" w:rsidR="003B449F" w:rsidRPr="00907989" w:rsidRDefault="003B449F" w:rsidP="003B449F">
            <w:pPr>
              <w:pStyle w:val="Sraopastraipa"/>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and prepared for long-term storage. Goods must be packaged with weatherproofing measures, if provided by the manufacturer.</w:t>
            </w:r>
          </w:p>
        </w:tc>
      </w:tr>
      <w:tr w:rsidR="003B449F" w:rsidRPr="00907989" w14:paraId="41852482" w14:textId="77777777" w:rsidTr="00144979">
        <w:trPr>
          <w:trHeight w:val="414"/>
        </w:trPr>
        <w:tc>
          <w:tcPr>
            <w:tcW w:w="194" w:type="pct"/>
            <w:vAlign w:val="center"/>
          </w:tcPr>
          <w:p w14:paraId="14F23702" w14:textId="77777777"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tcPr>
          <w:p w14:paraId="50E184F9" w14:textId="77777777"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592D2DCE" w14:textId="77777777" w:rsidR="003B449F" w:rsidRDefault="003B449F" w:rsidP="003B449F">
            <w:pPr>
              <w:pStyle w:val="Sraopastraipa"/>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p>
          <w:p w14:paraId="143F53BE" w14:textId="77777777" w:rsidR="00D7099F" w:rsidRDefault="00D7099F" w:rsidP="003B449F">
            <w:pPr>
              <w:pStyle w:val="Sraopastraipa"/>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lastRenderedPageBreak/>
              <w:t>Surinkimo ir eksploatavimo instrukcija</w:t>
            </w:r>
          </w:p>
          <w:p w14:paraId="539EC50F" w14:textId="77777777" w:rsidR="00D7099F" w:rsidRDefault="00D7099F" w:rsidP="003B449F">
            <w:pPr>
              <w:pStyle w:val="Sraopastraipa"/>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2B350A6A" w14:textId="7A8B4D46" w:rsidR="00D7099F" w:rsidRPr="00907989" w:rsidRDefault="00D7099F" w:rsidP="003B449F">
            <w:pPr>
              <w:pStyle w:val="Sraopastraipa"/>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519" w:type="pct"/>
          </w:tcPr>
          <w:p w14:paraId="59C51DAA" w14:textId="77777777" w:rsidR="003B449F" w:rsidRPr="00907989" w:rsidRDefault="003B449F" w:rsidP="003B449F">
            <w:pPr>
              <w:pStyle w:val="Sraopastraipa"/>
              <w:tabs>
                <w:tab w:val="left" w:pos="426"/>
              </w:tabs>
              <w:ind w:left="0"/>
              <w:jc w:val="both"/>
              <w:rPr>
                <w:rFonts w:ascii="Arial" w:hAnsi="Arial" w:cs="Arial"/>
                <w:sz w:val="20"/>
                <w:szCs w:val="20"/>
                <w:lang w:val="en-US"/>
              </w:rPr>
            </w:pPr>
            <w:r w:rsidRPr="00907989">
              <w:rPr>
                <w:rFonts w:ascii="Arial" w:hAnsi="Arial" w:cs="Arial"/>
                <w:sz w:val="20"/>
                <w:szCs w:val="20"/>
                <w:lang w:val="en-US"/>
              </w:rPr>
              <w:lastRenderedPageBreak/>
              <w:t>Along with the delivered Goods, the documents shall be delivered:</w:t>
            </w:r>
          </w:p>
          <w:p w14:paraId="7BDDFFD3" w14:textId="77777777" w:rsidR="003B449F" w:rsidRDefault="003B449F" w:rsidP="003B449F">
            <w:pPr>
              <w:pStyle w:val="Sraopastraipa"/>
              <w:numPr>
                <w:ilvl w:val="0"/>
                <w:numId w:val="14"/>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p>
          <w:p w14:paraId="40EAA4F0" w14:textId="5C2FCA35" w:rsidR="00D7099F" w:rsidRPr="00D7099F" w:rsidRDefault="00D7099F" w:rsidP="00D7099F">
            <w:pPr>
              <w:pStyle w:val="Sraopastraipa"/>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lastRenderedPageBreak/>
              <w:t xml:space="preserve"> Assembly and operating instructions</w:t>
            </w:r>
          </w:p>
          <w:p w14:paraId="04C65752" w14:textId="0CE54F5B" w:rsidR="00D7099F" w:rsidRPr="00D7099F" w:rsidRDefault="00D7099F" w:rsidP="00D7099F">
            <w:pPr>
              <w:pStyle w:val="Sraopastraipa"/>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2CDD5150" w14:textId="54ED18EF" w:rsidR="00D7099F" w:rsidRPr="00907989" w:rsidRDefault="00D7099F" w:rsidP="00D7099F">
            <w:pPr>
              <w:pStyle w:val="Sraopastraipa"/>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3B449F" w:rsidRPr="00907989" w14:paraId="1D0D70AB" w14:textId="77777777" w:rsidTr="00144979">
        <w:trPr>
          <w:trHeight w:val="414"/>
        </w:trPr>
        <w:tc>
          <w:tcPr>
            <w:tcW w:w="194" w:type="pct"/>
            <w:vAlign w:val="center"/>
          </w:tcPr>
          <w:p w14:paraId="6F4192DB" w14:textId="77777777" w:rsidR="003B449F" w:rsidRPr="00907989" w:rsidRDefault="003B449F" w:rsidP="003B449F">
            <w:pPr>
              <w:pStyle w:val="Sraopastraipa"/>
              <w:numPr>
                <w:ilvl w:val="1"/>
                <w:numId w:val="8"/>
              </w:numPr>
              <w:ind w:left="174" w:hanging="141"/>
              <w:rPr>
                <w:rFonts w:ascii="Arial" w:hAnsi="Arial" w:cs="Arial"/>
                <w:sz w:val="20"/>
                <w:szCs w:val="20"/>
              </w:rPr>
            </w:pPr>
          </w:p>
        </w:tc>
        <w:tc>
          <w:tcPr>
            <w:tcW w:w="2287" w:type="pct"/>
          </w:tcPr>
          <w:p w14:paraId="41ABBBC4" w14:textId="3CD68125"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519" w:type="pct"/>
          </w:tcPr>
          <w:p w14:paraId="744F30BB" w14:textId="50E055B2" w:rsidR="003B449F" w:rsidRPr="00907989" w:rsidRDefault="003B449F" w:rsidP="003B449F">
            <w:pPr>
              <w:pStyle w:val="Sraopastraipa"/>
              <w:tabs>
                <w:tab w:val="left" w:pos="426"/>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222079" w:rsidRPr="00907989" w14:paraId="01A90B5F" w14:textId="77777777" w:rsidTr="00144979">
        <w:trPr>
          <w:trHeight w:val="414"/>
        </w:trPr>
        <w:tc>
          <w:tcPr>
            <w:tcW w:w="194" w:type="pct"/>
            <w:vAlign w:val="center"/>
          </w:tcPr>
          <w:p w14:paraId="7CF4494E" w14:textId="77777777" w:rsidR="00222079" w:rsidRPr="00907989" w:rsidRDefault="00222079" w:rsidP="00222079">
            <w:pPr>
              <w:pStyle w:val="Sraopastraipa"/>
              <w:numPr>
                <w:ilvl w:val="1"/>
                <w:numId w:val="8"/>
              </w:numPr>
              <w:ind w:left="174" w:hanging="141"/>
              <w:rPr>
                <w:rFonts w:ascii="Arial" w:hAnsi="Arial" w:cs="Arial"/>
                <w:sz w:val="20"/>
                <w:szCs w:val="20"/>
              </w:rPr>
            </w:pPr>
          </w:p>
        </w:tc>
        <w:tc>
          <w:tcPr>
            <w:tcW w:w="2287" w:type="pct"/>
          </w:tcPr>
          <w:p w14:paraId="42AD201C" w14:textId="0F264964" w:rsidR="00222079" w:rsidRPr="00907989" w:rsidRDefault="00222079" w:rsidP="00222079">
            <w:pPr>
              <w:tabs>
                <w:tab w:val="left" w:pos="426"/>
                <w:tab w:val="left" w:pos="851"/>
              </w:tabs>
              <w:suppressAutoHyphens/>
              <w:autoSpaceDE w:val="0"/>
              <w:autoSpaceDN w:val="0"/>
              <w:adjustRightInd w:val="0"/>
              <w:jc w:val="both"/>
              <w:textAlignment w:val="center"/>
              <w:rPr>
                <w:rFonts w:ascii="Arial" w:hAnsi="Arial" w:cs="Arial"/>
                <w:kern w:val="2"/>
                <w:sz w:val="20"/>
              </w:rPr>
            </w:pPr>
            <w:r w:rsidRPr="001B2971">
              <w:rPr>
                <w:rFonts w:ascii="Arial" w:hAnsi="Arial" w:cs="Arial"/>
                <w:sz w:val="20"/>
                <w:szCs w:val="20"/>
                <w:lang w:eastAsia="zh-CN"/>
              </w:rPr>
              <w:t xml:space="preserve">Prekė turi turėti techninių duomenų lenteles, sudarytas pagal šios Techninės specifikacijos </w:t>
            </w:r>
            <w:r w:rsidR="002128AC">
              <w:rPr>
                <w:rFonts w:ascii="Arial" w:hAnsi="Arial" w:cs="Arial"/>
                <w:sz w:val="20"/>
                <w:szCs w:val="20"/>
                <w:lang w:eastAsia="zh-CN"/>
              </w:rPr>
              <w:t>2</w:t>
            </w:r>
            <w:r w:rsidRPr="001B2971">
              <w:rPr>
                <w:rFonts w:ascii="Arial" w:hAnsi="Arial" w:cs="Arial"/>
                <w:sz w:val="20"/>
                <w:szCs w:val="20"/>
                <w:lang w:eastAsia="zh-CN"/>
              </w:rPr>
              <w:t xml:space="preserve"> priedą.</w:t>
            </w:r>
          </w:p>
        </w:tc>
        <w:tc>
          <w:tcPr>
            <w:tcW w:w="2519" w:type="pct"/>
          </w:tcPr>
          <w:p w14:paraId="06B5A5DF" w14:textId="2F7EFC24" w:rsidR="00222079" w:rsidRPr="00907989" w:rsidRDefault="00222079" w:rsidP="00222079">
            <w:pPr>
              <w:pStyle w:val="Sraopastraipa"/>
              <w:tabs>
                <w:tab w:val="left" w:pos="426"/>
              </w:tabs>
              <w:ind w:left="0"/>
              <w:jc w:val="both"/>
              <w:rPr>
                <w:rFonts w:ascii="Arial" w:hAnsi="Arial" w:cs="Arial"/>
                <w:kern w:val="2"/>
                <w:sz w:val="20"/>
                <w:lang w:val="en-US"/>
              </w:rPr>
            </w:pPr>
            <w:r w:rsidRPr="007B5675">
              <w:rPr>
                <w:rFonts w:ascii="Arial" w:hAnsi="Arial" w:cs="Arial"/>
                <w:sz w:val="20"/>
                <w:szCs w:val="20"/>
                <w:lang w:val="en-US"/>
              </w:rPr>
              <w:t xml:space="preserve">Goods shall have technical data sheets drawn up in accordance with Annex </w:t>
            </w:r>
            <w:r w:rsidR="002128AC">
              <w:rPr>
                <w:rFonts w:ascii="Arial" w:hAnsi="Arial" w:cs="Arial"/>
                <w:sz w:val="20"/>
                <w:szCs w:val="20"/>
                <w:lang w:val="en-US"/>
              </w:rPr>
              <w:t>2</w:t>
            </w:r>
            <w:r w:rsidRPr="007B5675">
              <w:rPr>
                <w:rFonts w:ascii="Arial" w:hAnsi="Arial" w:cs="Arial"/>
                <w:sz w:val="20"/>
                <w:szCs w:val="20"/>
                <w:lang w:val="en-US"/>
              </w:rPr>
              <w:t xml:space="preserve"> of the Technical Specification.</w:t>
            </w:r>
          </w:p>
        </w:tc>
      </w:tr>
      <w:tr w:rsidR="00222079" w:rsidRPr="00907989" w14:paraId="05E7F6B2" w14:textId="77777777" w:rsidTr="00AB6617">
        <w:trPr>
          <w:trHeight w:val="77"/>
        </w:trPr>
        <w:tc>
          <w:tcPr>
            <w:tcW w:w="194" w:type="pct"/>
            <w:vAlign w:val="center"/>
          </w:tcPr>
          <w:p w14:paraId="1DADD290" w14:textId="3B3E2B5E" w:rsidR="00222079" w:rsidRPr="00907989" w:rsidRDefault="00222079" w:rsidP="00222079">
            <w:pPr>
              <w:pStyle w:val="Sraopastraipa"/>
              <w:numPr>
                <w:ilvl w:val="0"/>
                <w:numId w:val="9"/>
              </w:numPr>
              <w:rPr>
                <w:rFonts w:ascii="Arial" w:hAnsi="Arial" w:cs="Arial"/>
                <w:sz w:val="20"/>
                <w:szCs w:val="20"/>
              </w:rPr>
            </w:pPr>
          </w:p>
        </w:tc>
        <w:tc>
          <w:tcPr>
            <w:tcW w:w="2287" w:type="pct"/>
            <w:vAlign w:val="center"/>
          </w:tcPr>
          <w:p w14:paraId="3073A8F1" w14:textId="3C6F6D51" w:rsidR="00222079" w:rsidRPr="00907989" w:rsidRDefault="00222079" w:rsidP="00222079">
            <w:pPr>
              <w:rPr>
                <w:rFonts w:ascii="Arial" w:hAnsi="Arial" w:cs="Arial"/>
                <w:sz w:val="20"/>
                <w:szCs w:val="20"/>
              </w:rPr>
            </w:pPr>
            <w:r w:rsidRPr="00907989">
              <w:rPr>
                <w:rFonts w:ascii="Arial" w:hAnsi="Arial" w:cs="Arial"/>
                <w:sz w:val="20"/>
                <w:szCs w:val="20"/>
              </w:rPr>
              <w:t>Priedai:</w:t>
            </w:r>
          </w:p>
        </w:tc>
        <w:tc>
          <w:tcPr>
            <w:tcW w:w="2519" w:type="pct"/>
            <w:vAlign w:val="center"/>
          </w:tcPr>
          <w:p w14:paraId="6024FC17" w14:textId="0173CA85" w:rsidR="00222079" w:rsidRPr="00907989" w:rsidRDefault="00222079" w:rsidP="00222079">
            <w:pPr>
              <w:pStyle w:val="Sraopastraipa"/>
              <w:tabs>
                <w:tab w:val="left" w:pos="426"/>
              </w:tabs>
              <w:ind w:left="0"/>
              <w:rPr>
                <w:rFonts w:ascii="Arial" w:hAnsi="Arial" w:cs="Arial"/>
                <w:sz w:val="20"/>
                <w:szCs w:val="20"/>
                <w:lang w:val="en-US"/>
              </w:rPr>
            </w:pPr>
            <w:r w:rsidRPr="00907989">
              <w:rPr>
                <w:rFonts w:ascii="Arial" w:hAnsi="Arial" w:cs="Arial"/>
                <w:sz w:val="20"/>
                <w:szCs w:val="20"/>
                <w:lang w:val="en-US"/>
              </w:rPr>
              <w:t>Annexes:</w:t>
            </w:r>
          </w:p>
        </w:tc>
      </w:tr>
      <w:tr w:rsidR="00222079" w:rsidRPr="00907989" w14:paraId="5A923D43" w14:textId="77777777" w:rsidTr="00B35EDF">
        <w:trPr>
          <w:trHeight w:val="117"/>
        </w:trPr>
        <w:tc>
          <w:tcPr>
            <w:tcW w:w="2481" w:type="pct"/>
            <w:gridSpan w:val="2"/>
            <w:vAlign w:val="center"/>
          </w:tcPr>
          <w:p w14:paraId="6BD1D838" w14:textId="048AE8C6" w:rsidR="00222079" w:rsidRPr="00907989" w:rsidRDefault="00222079" w:rsidP="00222079">
            <w:pPr>
              <w:jc w:val="both"/>
              <w:rPr>
                <w:rFonts w:ascii="Arial" w:hAnsi="Arial" w:cs="Arial"/>
                <w:sz w:val="20"/>
                <w:szCs w:val="20"/>
              </w:rPr>
            </w:pPr>
            <w:r w:rsidRPr="00907989">
              <w:rPr>
                <w:rFonts w:ascii="Arial" w:hAnsi="Arial" w:cs="Arial"/>
                <w:sz w:val="20"/>
                <w:szCs w:val="20"/>
              </w:rPr>
              <w:t>1 priedas –</w:t>
            </w:r>
            <w:r>
              <w:rPr>
                <w:rFonts w:ascii="Arial" w:hAnsi="Arial" w:cs="Arial"/>
                <w:sz w:val="20"/>
                <w:szCs w:val="20"/>
              </w:rPr>
              <w:t xml:space="preserve"> </w:t>
            </w:r>
            <w:r w:rsidRPr="00213071">
              <w:rPr>
                <w:rFonts w:ascii="Arial" w:hAnsi="Arial" w:cs="Arial"/>
                <w:color w:val="000000"/>
                <w:sz w:val="20"/>
                <w:szCs w:val="20"/>
              </w:rPr>
              <w:t xml:space="preserve">Techniniai reikalavimai </w:t>
            </w:r>
            <w:r w:rsidR="002128AC">
              <w:rPr>
                <w:rFonts w:ascii="Arial" w:hAnsi="Arial" w:cs="Arial"/>
                <w:color w:val="000000"/>
                <w:sz w:val="20"/>
                <w:szCs w:val="20"/>
              </w:rPr>
              <w:t>24</w:t>
            </w:r>
            <w:r w:rsidRPr="00213071">
              <w:rPr>
                <w:rFonts w:ascii="Arial" w:hAnsi="Arial" w:cs="Arial"/>
                <w:color w:val="000000"/>
                <w:sz w:val="20"/>
                <w:szCs w:val="20"/>
              </w:rPr>
              <w:t xml:space="preserve"> </w:t>
            </w:r>
            <w:proofErr w:type="spellStart"/>
            <w:r w:rsidRPr="00213071">
              <w:rPr>
                <w:rFonts w:ascii="Arial" w:hAnsi="Arial" w:cs="Arial"/>
                <w:color w:val="000000"/>
                <w:sz w:val="20"/>
                <w:szCs w:val="20"/>
              </w:rPr>
              <w:t>kV</w:t>
            </w:r>
            <w:proofErr w:type="spellEnd"/>
            <w:r w:rsidRPr="00213071">
              <w:rPr>
                <w:rFonts w:ascii="Arial" w:hAnsi="Arial" w:cs="Arial"/>
                <w:color w:val="000000"/>
                <w:sz w:val="20"/>
                <w:szCs w:val="20"/>
              </w:rPr>
              <w:t xml:space="preserve"> skyriklia</w:t>
            </w:r>
            <w:r>
              <w:rPr>
                <w:rFonts w:ascii="Arial" w:hAnsi="Arial" w:cs="Arial"/>
                <w:color w:val="000000"/>
                <w:sz w:val="20"/>
                <w:szCs w:val="20"/>
              </w:rPr>
              <w:t>m</w:t>
            </w:r>
            <w:r w:rsidRPr="00213071">
              <w:rPr>
                <w:rFonts w:ascii="Arial" w:hAnsi="Arial" w:cs="Arial"/>
                <w:color w:val="000000"/>
                <w:sz w:val="20"/>
                <w:szCs w:val="20"/>
              </w:rPr>
              <w:t>s</w:t>
            </w:r>
            <w:r>
              <w:rPr>
                <w:rFonts w:ascii="Arial" w:hAnsi="Arial" w:cs="Arial"/>
                <w:color w:val="000000"/>
                <w:sz w:val="20"/>
                <w:szCs w:val="20"/>
              </w:rPr>
              <w:t>;</w:t>
            </w:r>
          </w:p>
        </w:tc>
        <w:tc>
          <w:tcPr>
            <w:tcW w:w="2519" w:type="pct"/>
            <w:vAlign w:val="bottom"/>
          </w:tcPr>
          <w:p w14:paraId="6C60D9D9" w14:textId="6453C216" w:rsidR="00222079" w:rsidRPr="00BB697D" w:rsidRDefault="00222079" w:rsidP="00222079">
            <w:pPr>
              <w:jc w:val="both"/>
              <w:rPr>
                <w:rFonts w:ascii="Arial" w:hAnsi="Arial" w:cs="Arial"/>
                <w:sz w:val="20"/>
                <w:szCs w:val="20"/>
                <w:lang w:val="en-US"/>
              </w:rPr>
            </w:pPr>
            <w:r w:rsidRPr="00BB697D">
              <w:rPr>
                <w:rFonts w:ascii="Arial" w:hAnsi="Arial" w:cs="Arial"/>
                <w:sz w:val="20"/>
                <w:szCs w:val="20"/>
                <w:lang w:val="en-US"/>
              </w:rPr>
              <w:t xml:space="preserve">Annex 1 – </w:t>
            </w:r>
            <w:r w:rsidRPr="00222079">
              <w:rPr>
                <w:rFonts w:ascii="Arial" w:hAnsi="Arial" w:cs="Arial"/>
                <w:color w:val="000000"/>
                <w:sz w:val="20"/>
                <w:szCs w:val="20"/>
                <w:lang w:val="en-US"/>
              </w:rPr>
              <w:t xml:space="preserve">Technical requirements for </w:t>
            </w:r>
            <w:r w:rsidR="002128AC">
              <w:rPr>
                <w:rFonts w:ascii="Arial" w:hAnsi="Arial" w:cs="Arial"/>
                <w:color w:val="000000"/>
                <w:sz w:val="20"/>
                <w:szCs w:val="20"/>
                <w:lang w:val="en-US"/>
              </w:rPr>
              <w:t>24</w:t>
            </w:r>
            <w:r w:rsidRPr="00222079">
              <w:rPr>
                <w:rFonts w:ascii="Arial" w:hAnsi="Arial" w:cs="Arial"/>
                <w:color w:val="000000"/>
                <w:sz w:val="20"/>
                <w:szCs w:val="20"/>
                <w:lang w:val="en-US"/>
              </w:rPr>
              <w:t xml:space="preserve"> kV </w:t>
            </w:r>
            <w:r w:rsidRPr="00BB697D">
              <w:rPr>
                <w:rFonts w:ascii="Arial" w:hAnsi="Arial" w:cs="Arial"/>
                <w:color w:val="000000"/>
                <w:sz w:val="20"/>
                <w:szCs w:val="20"/>
                <w:lang w:val="en-US"/>
              </w:rPr>
              <w:t>disconnectors;</w:t>
            </w:r>
          </w:p>
        </w:tc>
      </w:tr>
      <w:tr w:rsidR="00222079" w:rsidRPr="00907989" w14:paraId="509E19A9" w14:textId="77777777" w:rsidTr="00222079">
        <w:trPr>
          <w:trHeight w:val="117"/>
        </w:trPr>
        <w:tc>
          <w:tcPr>
            <w:tcW w:w="2481" w:type="pct"/>
            <w:gridSpan w:val="2"/>
            <w:vAlign w:val="center"/>
          </w:tcPr>
          <w:p w14:paraId="53F56C4F" w14:textId="2FE45BC9" w:rsidR="00222079" w:rsidRPr="00907989" w:rsidRDefault="002128AC" w:rsidP="00222079">
            <w:pPr>
              <w:jc w:val="both"/>
              <w:rPr>
                <w:rFonts w:ascii="Arial" w:hAnsi="Arial" w:cs="Arial"/>
                <w:sz w:val="20"/>
                <w:szCs w:val="20"/>
              </w:rPr>
            </w:pPr>
            <w:r>
              <w:rPr>
                <w:rFonts w:ascii="Arial" w:hAnsi="Arial" w:cs="Arial"/>
                <w:sz w:val="20"/>
                <w:szCs w:val="20"/>
              </w:rPr>
              <w:t>2</w:t>
            </w:r>
            <w:r w:rsidR="00222079" w:rsidRPr="001B2971">
              <w:rPr>
                <w:rFonts w:ascii="Arial" w:hAnsi="Arial" w:cs="Arial"/>
                <w:sz w:val="20"/>
                <w:szCs w:val="20"/>
              </w:rPr>
              <w:t xml:space="preserve"> priedas – Standartiniai techniniai reikalavimai pirminių įrenginių techninių duomenų lentelėms.</w:t>
            </w:r>
          </w:p>
        </w:tc>
        <w:tc>
          <w:tcPr>
            <w:tcW w:w="2519" w:type="pct"/>
          </w:tcPr>
          <w:p w14:paraId="09490053" w14:textId="6DE3F952" w:rsidR="00222079" w:rsidRPr="00222079" w:rsidRDefault="00222079" w:rsidP="002128AC">
            <w:r w:rsidRPr="00222079">
              <w:t xml:space="preserve">Annex </w:t>
            </w:r>
            <w:r w:rsidR="002128AC">
              <w:t>2</w:t>
            </w:r>
            <w:r w:rsidRPr="00222079">
              <w:t xml:space="preserve"> – Standard Technical Requirements for Nameplates of Primary Equipment.</w:t>
            </w:r>
          </w:p>
        </w:tc>
      </w:tr>
    </w:tbl>
    <w:p w14:paraId="625161F4" w14:textId="0BDA8389" w:rsidR="007D76C7" w:rsidRPr="002D3023" w:rsidRDefault="007D76C7" w:rsidP="00AB6617">
      <w:pPr>
        <w:spacing w:line="240" w:lineRule="auto"/>
        <w:rPr>
          <w:rFonts w:ascii="Trebuchet MS" w:hAnsi="Trebuchet MS" w:cs="Arial"/>
          <w:sz w:val="18"/>
          <w:szCs w:val="18"/>
          <w:lang w:val="en-US"/>
        </w:rPr>
      </w:pPr>
    </w:p>
    <w:sectPr w:rsidR="007D76C7" w:rsidRPr="002D3023" w:rsidSect="00AB6617">
      <w:headerReference w:type="even" r:id="rId8"/>
      <w:headerReference w:type="default" r:id="rId9"/>
      <w:footerReference w:type="even" r:id="rId10"/>
      <w:footerReference w:type="default" r:id="rId11"/>
      <w:headerReference w:type="first" r:id="rId12"/>
      <w:footerReference w:type="first" r:id="rId13"/>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DDB78" w14:textId="77777777" w:rsidR="00C07E9C" w:rsidRDefault="00C07E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D0C64" w14:textId="77777777" w:rsidR="00C07E9C" w:rsidRDefault="00C07E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Porat"/>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C127" w14:textId="77777777" w:rsidR="00C07E9C" w:rsidRDefault="00C07E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822BB" w14:textId="77777777" w:rsidR="00C07E9C" w:rsidRDefault="00C07E9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4D11" w14:textId="690592C2" w:rsidR="00D4513D" w:rsidRPr="00C07E9C" w:rsidRDefault="00C07E9C" w:rsidP="00C07E9C">
    <w:pPr>
      <w:pStyle w:val="Antrats"/>
      <w:jc w:val="right"/>
    </w:pPr>
    <w:r w:rsidRPr="00C07E9C">
      <w:rPr>
        <w:rFonts w:ascii="Times New Roman" w:eastAsia="Times New Roman" w:hAnsi="Times New Roman" w:cs="Times New Roman"/>
        <w:noProof/>
        <w:sz w:val="24"/>
        <w:szCs w:val="24"/>
        <w:u w:val="single"/>
        <w:lang w:val="en-US"/>
      </w:rPr>
      <w:t xml:space="preserve">SPS </w:t>
    </w:r>
    <w:r>
      <w:rPr>
        <w:rFonts w:ascii="Times New Roman" w:eastAsia="Times New Roman" w:hAnsi="Times New Roman" w:cs="Times New Roman"/>
        <w:noProof/>
        <w:sz w:val="24"/>
        <w:szCs w:val="24"/>
        <w:u w:val="single"/>
        <w:lang w:val="en-US"/>
      </w:rPr>
      <w:t>3</w:t>
    </w:r>
    <w:r w:rsidRPr="00C07E9C">
      <w:rPr>
        <w:rFonts w:ascii="Times New Roman" w:eastAsia="Times New Roman" w:hAnsi="Times New Roman" w:cs="Times New Roman"/>
        <w:noProof/>
        <w:sz w:val="24"/>
        <w:szCs w:val="24"/>
        <w:u w:val="single"/>
        <w:lang w:val="en-US"/>
      </w:rPr>
      <w:t xml:space="preserve"> priedas / Annex No. </w:t>
    </w:r>
    <w:r>
      <w:rPr>
        <w:rFonts w:ascii="Times New Roman" w:eastAsia="Times New Roman" w:hAnsi="Times New Roman" w:cs="Times New Roman"/>
        <w:noProof/>
        <w:sz w:val="24"/>
        <w:szCs w:val="24"/>
        <w:u w:val="single"/>
        <w:lang w:val="en-US"/>
      </w:rPr>
      <w:t>3</w:t>
    </w:r>
    <w:r w:rsidRPr="00C07E9C">
      <w:rPr>
        <w:rFonts w:ascii="Times New Roman" w:eastAsia="Times New Roman" w:hAnsi="Times New Roman" w:cs="Times New Roman"/>
        <w:noProof/>
        <w:sz w:val="24"/>
        <w:szCs w:val="24"/>
        <w:u w:val="single"/>
        <w:lang w:val="en-US"/>
      </w:rPr>
      <w:t xml:space="preserve"> to the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2B12B1"/>
    <w:multiLevelType w:val="hybridMultilevel"/>
    <w:tmpl w:val="07DA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6B0D89"/>
    <w:multiLevelType w:val="hybridMultilevel"/>
    <w:tmpl w:val="9378F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F3B62CA"/>
    <w:multiLevelType w:val="hybridMultilevel"/>
    <w:tmpl w:val="3AA2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4"/>
  </w:num>
  <w:num w:numId="2" w16cid:durableId="1766219311">
    <w:abstractNumId w:val="6"/>
  </w:num>
  <w:num w:numId="3" w16cid:durableId="548998743">
    <w:abstractNumId w:val="0"/>
  </w:num>
  <w:num w:numId="4" w16cid:durableId="1418870242">
    <w:abstractNumId w:val="10"/>
  </w:num>
  <w:num w:numId="5" w16cid:durableId="589462305">
    <w:abstractNumId w:val="8"/>
  </w:num>
  <w:num w:numId="6" w16cid:durableId="1759254320">
    <w:abstractNumId w:val="2"/>
  </w:num>
  <w:num w:numId="7" w16cid:durableId="248393508">
    <w:abstractNumId w:val="15"/>
  </w:num>
  <w:num w:numId="8" w16cid:durableId="134227213">
    <w:abstractNumId w:val="3"/>
  </w:num>
  <w:num w:numId="9" w16cid:durableId="1379742028">
    <w:abstractNumId w:val="16"/>
  </w:num>
  <w:num w:numId="10" w16cid:durableId="307364597">
    <w:abstractNumId w:val="4"/>
  </w:num>
  <w:num w:numId="11" w16cid:durableId="972709962">
    <w:abstractNumId w:val="9"/>
  </w:num>
  <w:num w:numId="12" w16cid:durableId="1543439905">
    <w:abstractNumId w:val="13"/>
  </w:num>
  <w:num w:numId="13" w16cid:durableId="424227153">
    <w:abstractNumId w:val="7"/>
  </w:num>
  <w:num w:numId="14" w16cid:durableId="1421829832">
    <w:abstractNumId w:val="12"/>
  </w:num>
  <w:num w:numId="15" w16cid:durableId="1492942690">
    <w:abstractNumId w:val="5"/>
  </w:num>
  <w:num w:numId="16" w16cid:durableId="945697860">
    <w:abstractNumId w:val="11"/>
  </w:num>
  <w:num w:numId="17" w16cid:durableId="1154761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17DF"/>
    <w:rsid w:val="00024C72"/>
    <w:rsid w:val="000263EB"/>
    <w:rsid w:val="00026926"/>
    <w:rsid w:val="0003717E"/>
    <w:rsid w:val="0005784A"/>
    <w:rsid w:val="00063970"/>
    <w:rsid w:val="00071F7A"/>
    <w:rsid w:val="00072D2E"/>
    <w:rsid w:val="00091DCE"/>
    <w:rsid w:val="0009784D"/>
    <w:rsid w:val="000A007A"/>
    <w:rsid w:val="000B31E3"/>
    <w:rsid w:val="000B6AF7"/>
    <w:rsid w:val="000D68A7"/>
    <w:rsid w:val="000E3EA9"/>
    <w:rsid w:val="000E46E7"/>
    <w:rsid w:val="000F1911"/>
    <w:rsid w:val="00110D63"/>
    <w:rsid w:val="0011656F"/>
    <w:rsid w:val="001166BF"/>
    <w:rsid w:val="001243F2"/>
    <w:rsid w:val="00125E1C"/>
    <w:rsid w:val="00143419"/>
    <w:rsid w:val="0014490C"/>
    <w:rsid w:val="00144979"/>
    <w:rsid w:val="00146D9B"/>
    <w:rsid w:val="001477A8"/>
    <w:rsid w:val="0015066F"/>
    <w:rsid w:val="001538CB"/>
    <w:rsid w:val="001639F3"/>
    <w:rsid w:val="00180B03"/>
    <w:rsid w:val="001A1EA1"/>
    <w:rsid w:val="001A3BE8"/>
    <w:rsid w:val="001B2971"/>
    <w:rsid w:val="001C0BB8"/>
    <w:rsid w:val="001C4346"/>
    <w:rsid w:val="001C4E5E"/>
    <w:rsid w:val="001D3369"/>
    <w:rsid w:val="001E7CE7"/>
    <w:rsid w:val="001F21EE"/>
    <w:rsid w:val="002006BF"/>
    <w:rsid w:val="0021026F"/>
    <w:rsid w:val="002128AC"/>
    <w:rsid w:val="00213071"/>
    <w:rsid w:val="00220EA3"/>
    <w:rsid w:val="0022153C"/>
    <w:rsid w:val="00222079"/>
    <w:rsid w:val="00224132"/>
    <w:rsid w:val="0023303F"/>
    <w:rsid w:val="00241473"/>
    <w:rsid w:val="0024251C"/>
    <w:rsid w:val="002B53AF"/>
    <w:rsid w:val="002B7F20"/>
    <w:rsid w:val="002C2A2B"/>
    <w:rsid w:val="002C3D93"/>
    <w:rsid w:val="002C45E2"/>
    <w:rsid w:val="002D3023"/>
    <w:rsid w:val="002E1CEF"/>
    <w:rsid w:val="002E1D6A"/>
    <w:rsid w:val="002E7C8A"/>
    <w:rsid w:val="002F2D1A"/>
    <w:rsid w:val="00300261"/>
    <w:rsid w:val="0030144C"/>
    <w:rsid w:val="0031011C"/>
    <w:rsid w:val="00321E7D"/>
    <w:rsid w:val="00331EC2"/>
    <w:rsid w:val="00333D92"/>
    <w:rsid w:val="00334F6F"/>
    <w:rsid w:val="00337996"/>
    <w:rsid w:val="00350925"/>
    <w:rsid w:val="003669BE"/>
    <w:rsid w:val="00391CC1"/>
    <w:rsid w:val="00392250"/>
    <w:rsid w:val="003A42A3"/>
    <w:rsid w:val="003B449F"/>
    <w:rsid w:val="003B5042"/>
    <w:rsid w:val="003B67B5"/>
    <w:rsid w:val="003C085F"/>
    <w:rsid w:val="003C480A"/>
    <w:rsid w:val="003F4C10"/>
    <w:rsid w:val="003F6149"/>
    <w:rsid w:val="00400EC7"/>
    <w:rsid w:val="0040218D"/>
    <w:rsid w:val="00407FF5"/>
    <w:rsid w:val="00430435"/>
    <w:rsid w:val="00445EF8"/>
    <w:rsid w:val="004636A3"/>
    <w:rsid w:val="004656BB"/>
    <w:rsid w:val="00466C84"/>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22B"/>
    <w:rsid w:val="00554549"/>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4675"/>
    <w:rsid w:val="006318CC"/>
    <w:rsid w:val="0065350D"/>
    <w:rsid w:val="00667609"/>
    <w:rsid w:val="00673C3B"/>
    <w:rsid w:val="006749C0"/>
    <w:rsid w:val="00674AAA"/>
    <w:rsid w:val="00682550"/>
    <w:rsid w:val="00682CE5"/>
    <w:rsid w:val="006A6685"/>
    <w:rsid w:val="006B0895"/>
    <w:rsid w:val="006D589C"/>
    <w:rsid w:val="006F1842"/>
    <w:rsid w:val="007050FB"/>
    <w:rsid w:val="00705166"/>
    <w:rsid w:val="0070775E"/>
    <w:rsid w:val="00727FB8"/>
    <w:rsid w:val="00734539"/>
    <w:rsid w:val="00741FED"/>
    <w:rsid w:val="00763250"/>
    <w:rsid w:val="00771412"/>
    <w:rsid w:val="00786AEB"/>
    <w:rsid w:val="00792C08"/>
    <w:rsid w:val="007B0A3D"/>
    <w:rsid w:val="007B404A"/>
    <w:rsid w:val="007B6BFE"/>
    <w:rsid w:val="007C6EB9"/>
    <w:rsid w:val="007D4853"/>
    <w:rsid w:val="007D76C7"/>
    <w:rsid w:val="007E20AA"/>
    <w:rsid w:val="007E4AEF"/>
    <w:rsid w:val="007F7BDD"/>
    <w:rsid w:val="008045E0"/>
    <w:rsid w:val="00814EF1"/>
    <w:rsid w:val="00820D1E"/>
    <w:rsid w:val="00824525"/>
    <w:rsid w:val="00833556"/>
    <w:rsid w:val="008528D0"/>
    <w:rsid w:val="008531A0"/>
    <w:rsid w:val="0086486F"/>
    <w:rsid w:val="00873A01"/>
    <w:rsid w:val="008A33EE"/>
    <w:rsid w:val="008A5363"/>
    <w:rsid w:val="008B2D41"/>
    <w:rsid w:val="008B4D6D"/>
    <w:rsid w:val="008C693C"/>
    <w:rsid w:val="008C6AFA"/>
    <w:rsid w:val="008D0FD3"/>
    <w:rsid w:val="008D1271"/>
    <w:rsid w:val="008D29B6"/>
    <w:rsid w:val="008E41F0"/>
    <w:rsid w:val="008F0FD5"/>
    <w:rsid w:val="00901A48"/>
    <w:rsid w:val="0090770F"/>
    <w:rsid w:val="00907989"/>
    <w:rsid w:val="00922378"/>
    <w:rsid w:val="00944CAD"/>
    <w:rsid w:val="009458A8"/>
    <w:rsid w:val="009518FE"/>
    <w:rsid w:val="0095357A"/>
    <w:rsid w:val="00953BA5"/>
    <w:rsid w:val="00956CBB"/>
    <w:rsid w:val="009619BF"/>
    <w:rsid w:val="00971189"/>
    <w:rsid w:val="009B25ED"/>
    <w:rsid w:val="009D415D"/>
    <w:rsid w:val="009D6098"/>
    <w:rsid w:val="009E0829"/>
    <w:rsid w:val="009F5290"/>
    <w:rsid w:val="00A026BB"/>
    <w:rsid w:val="00A15BCF"/>
    <w:rsid w:val="00A1642F"/>
    <w:rsid w:val="00A27A2A"/>
    <w:rsid w:val="00A3735D"/>
    <w:rsid w:val="00A51EED"/>
    <w:rsid w:val="00A570D2"/>
    <w:rsid w:val="00A62FE8"/>
    <w:rsid w:val="00A6358F"/>
    <w:rsid w:val="00A740DE"/>
    <w:rsid w:val="00A952DE"/>
    <w:rsid w:val="00AA374F"/>
    <w:rsid w:val="00AB1331"/>
    <w:rsid w:val="00AB6617"/>
    <w:rsid w:val="00AC45D0"/>
    <w:rsid w:val="00AD4B11"/>
    <w:rsid w:val="00AF5C79"/>
    <w:rsid w:val="00B02AA8"/>
    <w:rsid w:val="00B103C8"/>
    <w:rsid w:val="00B216B4"/>
    <w:rsid w:val="00B308F0"/>
    <w:rsid w:val="00B320CC"/>
    <w:rsid w:val="00B40CD5"/>
    <w:rsid w:val="00B411E2"/>
    <w:rsid w:val="00B43ADB"/>
    <w:rsid w:val="00B43E95"/>
    <w:rsid w:val="00B460E7"/>
    <w:rsid w:val="00B5084C"/>
    <w:rsid w:val="00B546A5"/>
    <w:rsid w:val="00B626F9"/>
    <w:rsid w:val="00B62CAD"/>
    <w:rsid w:val="00B8124C"/>
    <w:rsid w:val="00B812C8"/>
    <w:rsid w:val="00BB3E7C"/>
    <w:rsid w:val="00BB697D"/>
    <w:rsid w:val="00BC7D7F"/>
    <w:rsid w:val="00BD0571"/>
    <w:rsid w:val="00BD2DA2"/>
    <w:rsid w:val="00BE702D"/>
    <w:rsid w:val="00C01EB9"/>
    <w:rsid w:val="00C041E6"/>
    <w:rsid w:val="00C07E9C"/>
    <w:rsid w:val="00C1077D"/>
    <w:rsid w:val="00C3449A"/>
    <w:rsid w:val="00C35EA4"/>
    <w:rsid w:val="00C51263"/>
    <w:rsid w:val="00C518E3"/>
    <w:rsid w:val="00C53166"/>
    <w:rsid w:val="00C56D37"/>
    <w:rsid w:val="00C57E81"/>
    <w:rsid w:val="00C70D28"/>
    <w:rsid w:val="00C775B0"/>
    <w:rsid w:val="00C85758"/>
    <w:rsid w:val="00CA6E83"/>
    <w:rsid w:val="00CB39F5"/>
    <w:rsid w:val="00CB3A48"/>
    <w:rsid w:val="00CB6B6F"/>
    <w:rsid w:val="00CE54BD"/>
    <w:rsid w:val="00CE584E"/>
    <w:rsid w:val="00CE668E"/>
    <w:rsid w:val="00CF1541"/>
    <w:rsid w:val="00CF4B97"/>
    <w:rsid w:val="00D07A94"/>
    <w:rsid w:val="00D132F6"/>
    <w:rsid w:val="00D20922"/>
    <w:rsid w:val="00D21D77"/>
    <w:rsid w:val="00D4513D"/>
    <w:rsid w:val="00D54736"/>
    <w:rsid w:val="00D572B3"/>
    <w:rsid w:val="00D7099F"/>
    <w:rsid w:val="00D74677"/>
    <w:rsid w:val="00D76405"/>
    <w:rsid w:val="00D81606"/>
    <w:rsid w:val="00D81775"/>
    <w:rsid w:val="00D95272"/>
    <w:rsid w:val="00DA4347"/>
    <w:rsid w:val="00DB02F6"/>
    <w:rsid w:val="00DB6DF6"/>
    <w:rsid w:val="00DC4CDE"/>
    <w:rsid w:val="00DD1AE4"/>
    <w:rsid w:val="00DE2AD1"/>
    <w:rsid w:val="00DF7147"/>
    <w:rsid w:val="00E01180"/>
    <w:rsid w:val="00E2013D"/>
    <w:rsid w:val="00E35994"/>
    <w:rsid w:val="00E4058E"/>
    <w:rsid w:val="00E47AA7"/>
    <w:rsid w:val="00E55870"/>
    <w:rsid w:val="00E60451"/>
    <w:rsid w:val="00E64561"/>
    <w:rsid w:val="00E718C5"/>
    <w:rsid w:val="00E74032"/>
    <w:rsid w:val="00E90A29"/>
    <w:rsid w:val="00E97EC4"/>
    <w:rsid w:val="00EA3A01"/>
    <w:rsid w:val="00EA43E7"/>
    <w:rsid w:val="00EC4C3A"/>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7A64"/>
    <w:rsid w:val="00F50DAA"/>
    <w:rsid w:val="00F63E7E"/>
    <w:rsid w:val="00F65B51"/>
    <w:rsid w:val="00F955B8"/>
    <w:rsid w:val="00FA330C"/>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220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 w:type="paragraph" w:styleId="HTMLiankstoformatuotas">
    <w:name w:val="HTML Preformatted"/>
    <w:basedOn w:val="prastasis"/>
    <w:link w:val="HTMLiankstoformatuotasDiagrama"/>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5D3EE8"/>
    <w:rPr>
      <w:rFonts w:ascii="Courier New" w:eastAsia="Times New Roman" w:hAnsi="Courier New" w:cs="Courier New"/>
      <w:sz w:val="20"/>
      <w:szCs w:val="20"/>
      <w:lang w:eastAsia="lt-LT"/>
    </w:rPr>
  </w:style>
  <w:style w:type="paragraph" w:styleId="Betarp">
    <w:name w:val="No Spacing"/>
    <w:uiPriority w:val="1"/>
    <w:qFormat/>
    <w:rsid w:val="00222079"/>
    <w:pPr>
      <w:spacing w:after="0" w:line="240" w:lineRule="auto"/>
    </w:pPr>
  </w:style>
  <w:style w:type="character" w:customStyle="1" w:styleId="Antrat1Diagrama">
    <w:name w:val="Antraštė 1 Diagrama"/>
    <w:basedOn w:val="Numatytasispastraiposriftas"/>
    <w:link w:val="Antrat1"/>
    <w:uiPriority w:val="9"/>
    <w:rsid w:val="0022207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2</Pages>
  <Words>970</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200</cp:revision>
  <dcterms:created xsi:type="dcterms:W3CDTF">2022-04-05T12:39:00Z</dcterms:created>
  <dcterms:modified xsi:type="dcterms:W3CDTF">2025-08-13T13:17:00Z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